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71D9BD70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572317F7" w:rsidRDefault="26208A80" w14:paraId="0CDB3BC3" w14:textId="5BEE4EBE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572317F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: </w:t>
            </w:r>
            <w:r w:rsidRPr="572317F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</w:t>
            </w:r>
            <w:r w:rsidRPr="572317F7" w:rsidR="0017DE2C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o</w:t>
            </w:r>
            <w:r w:rsidRPr="572317F7" w:rsidR="26208A80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71D9BD70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71D9BD70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71D9BD70" w:rsidRDefault="00F40E34" w14:textId="2F5670BA" w14:paraId="5F864712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780731EA">
              <w:rPr/>
              <w:t>Nederlands (basisdeel) – 2 lesuren p.w.</w:t>
            </w:r>
          </w:p>
          <w:p w:rsidRPr="002C7ECD" w:rsidR="00F40E34" w:rsidP="71D9BD70" w:rsidRDefault="00F40E34" w14:paraId="4C20C18C" w14:textId="5768A536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</w:rPr>
            </w:pPr>
            <w:r w:rsidRPr="71D9BD70" w:rsidR="50844575">
              <w:rPr>
                <w:rFonts w:ascii="Arial" w:hAnsi="Arial" w:eastAsia="Calibri" w:cs="Times New Roman"/>
              </w:rPr>
              <w:t>Engels – 1 lesuur p.w. (P3 en P4)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="3C5E9038" w:rsidP="71D9BD70" w:rsidRDefault="3C5E9038" w14:paraId="0C44FC96" w14:textId="7B94274B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1D9BD70" w:rsidR="20BF2BA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650</w:t>
            </w:r>
          </w:p>
          <w:p w:rsidRPr="002C7ECD" w:rsidR="00F40E34" w:rsidP="572317F7" w:rsidRDefault="00F40E34" w14:paraId="1FADE629" w14:textId="45AAE461">
            <w:pPr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2317F7" w:rsidR="3C5E903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4</w:t>
            </w:r>
            <w:r w:rsidRPr="572317F7" w:rsidR="00F40E3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80</w:t>
            </w:r>
          </w:p>
        </w:tc>
      </w:tr>
      <w:tr w:rsidRPr="002C7ECD" w:rsidR="00F40E34" w:rsidTr="71D9BD70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16D20EA3" w14:textId="5F38D797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F40E34">
              <w:rPr/>
              <w:t xml:space="preserve">Rekenen (basisdeel) – </w:t>
            </w:r>
            <w:r w:rsidR="520ECBC4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72317F7" w:rsidTr="71D9BD70" w14:paraId="299965DB">
        <w:trPr>
          <w:trHeight w:val="471"/>
        </w:trPr>
        <w:tc>
          <w:tcPr>
            <w:tcW w:w="988" w:type="dxa"/>
            <w:vMerge/>
            <w:tcMar/>
          </w:tcPr>
          <w:p w14:paraId="2B37735A"/>
        </w:tc>
        <w:tc>
          <w:tcPr>
            <w:tcW w:w="6548" w:type="dxa"/>
            <w:gridSpan w:val="5"/>
            <w:shd w:val="clear" w:color="auto" w:fill="auto"/>
            <w:tcMar/>
          </w:tcPr>
          <w:p w:rsidR="11AED2D1" w:rsidP="572317F7" w:rsidRDefault="11AED2D1" w14:paraId="790AE58C" w14:textId="0AAD48A8">
            <w:pPr>
              <w:pStyle w:val="Standaard"/>
              <w:spacing w:line="276" w:lineRule="auto"/>
              <w:jc w:val="center"/>
            </w:pPr>
            <w:r w:rsidR="11AED2D1">
              <w:rPr/>
              <w:t>S</w:t>
            </w:r>
            <w:r w:rsidR="63551E9A">
              <w:rPr/>
              <w:t>kills Yard – 3 lesuren p.w.</w:t>
            </w:r>
          </w:p>
          <w:p w:rsidR="11AED2D1" w:rsidP="71D9BD70" w:rsidRDefault="11AED2D1" w14:paraId="538CCE1E" w14:textId="49B8FFDA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</w:rPr>
            </w:pPr>
            <w:r w:rsidRPr="71D9BD70" w:rsidR="1D0AE844">
              <w:rPr>
                <w:rFonts w:ascii="Arial" w:hAnsi="Arial" w:eastAsia="Calibri" w:cs="Times New Roman"/>
              </w:rPr>
              <w:t xml:space="preserve">ICT – 1 lesuur p.w. (P1 en P2) </w:t>
            </w:r>
          </w:p>
        </w:tc>
        <w:tc>
          <w:tcPr>
            <w:tcW w:w="828" w:type="dxa"/>
            <w:vMerge/>
            <w:tcBorders/>
            <w:tcMar/>
          </w:tcPr>
          <w:p w14:paraId="181A8AB2"/>
        </w:tc>
        <w:tc>
          <w:tcPr>
            <w:tcW w:w="703" w:type="dxa"/>
            <w:vMerge/>
            <w:tcBorders/>
            <w:tcMar/>
          </w:tcPr>
          <w:p w14:paraId="12B30C4C"/>
        </w:tc>
      </w:tr>
      <w:tr w:rsidRPr="002C7ECD" w:rsidR="00F40E34" w:rsidTr="71D9BD70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71D9BD70" w:rsidRDefault="00F40E34" w14:paraId="3BF090FC" w14:textId="4CC597F1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53E8512D">
              <w:rPr/>
              <w:t xml:space="preserve">Loopbaan &amp; </w:t>
            </w:r>
            <w:r w:rsidR="00F40E34">
              <w:rPr/>
              <w:t>Burgerschap (basisdeel) – 2 lesuren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71D9BD70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276D698A" w14:textId="0711D1E6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572317F7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572317F7" w:rsidR="3E4DBDCE">
              <w:rPr>
                <w:color w:val="000000" w:themeColor="text1" w:themeTint="FF" w:themeShade="FF"/>
              </w:rPr>
              <w:t>2</w:t>
            </w:r>
            <w:r w:rsidRPr="572317F7" w:rsidR="00F40E34">
              <w:rPr>
                <w:color w:val="000000" w:themeColor="text1" w:themeTint="FF" w:themeShade="FF"/>
              </w:rPr>
              <w:t xml:space="preserve"> lesur</w:t>
            </w:r>
            <w:r w:rsidRPr="572317F7" w:rsidR="4650DB4C">
              <w:rPr>
                <w:color w:val="000000" w:themeColor="text1" w:themeTint="FF" w:themeShade="FF"/>
              </w:rPr>
              <w:t>en</w:t>
            </w:r>
            <w:r w:rsidRPr="572317F7" w:rsidR="00F40E34">
              <w:rPr>
                <w:color w:val="000000" w:themeColor="text1" w:themeTint="FF" w:themeShade="FF"/>
              </w:rPr>
              <w:t xml:space="preserve">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C68D5AB" w:rsidTr="71D9BD70" w14:paraId="4F278D4A">
        <w:trPr>
          <w:trHeight w:val="471"/>
        </w:trPr>
        <w:tc>
          <w:tcPr>
            <w:tcW w:w="988" w:type="dxa"/>
            <w:vMerge/>
            <w:tcMar/>
          </w:tcPr>
          <w:p w14:paraId="7AE2399B"/>
        </w:tc>
        <w:tc>
          <w:tcPr>
            <w:tcW w:w="6548" w:type="dxa"/>
            <w:gridSpan w:val="5"/>
            <w:shd w:val="clear" w:color="auto" w:fill="auto"/>
            <w:tcMar/>
          </w:tcPr>
          <w:p w:rsidR="3B250BA7" w:rsidP="5C68D5AB" w:rsidRDefault="3B250BA7" w14:paraId="794B58C7" w14:textId="06582797">
            <w:pPr>
              <w:spacing w:after="0" w:line="276" w:lineRule="auto"/>
              <w:jc w:val="center"/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</w:pPr>
            <w:r w:rsidRPr="5C68D5AB" w:rsidR="3B250BA7">
              <w:rPr>
                <w:rFonts w:ascii="Arial" w:hAnsi="Arial" w:eastAsia="Arial" w:cs="Arial"/>
                <w:noProof w:val="0"/>
                <w:sz w:val="22"/>
                <w:szCs w:val="22"/>
                <w:lang w:val="nl-NL"/>
              </w:rPr>
              <w:t>Beroepsgerichte dag (profieldeel) - 6 lesuren p.w.</w:t>
            </w:r>
          </w:p>
        </w:tc>
        <w:tc>
          <w:tcPr>
            <w:tcW w:w="828" w:type="dxa"/>
            <w:vMerge/>
            <w:tcBorders/>
            <w:tcMar/>
          </w:tcPr>
          <w:p w14:paraId="0506DC77"/>
        </w:tc>
        <w:tc>
          <w:tcPr>
            <w:tcW w:w="703" w:type="dxa"/>
            <w:vMerge/>
            <w:tcBorders/>
            <w:tcMar/>
          </w:tcPr>
          <w:p w14:paraId="0C5A4CBD"/>
        </w:tc>
      </w:tr>
      <w:tr w:rsidRPr="002C7ECD" w:rsidR="00F40E34" w:rsidTr="71D9BD70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0E319B87" w14:textId="2AF979A9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572317F7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71E515E8">
              <w:rPr/>
              <w:t>2</w:t>
            </w:r>
            <w:r w:rsidR="00F40E34">
              <w:rPr/>
              <w:t xml:space="preserve"> </w:t>
            </w:r>
            <w:r w:rsidRPr="572317F7" w:rsidR="00F40E34">
              <w:rPr>
                <w:color w:val="000000" w:themeColor="text1" w:themeTint="FF" w:themeShade="FF"/>
              </w:rPr>
              <w:t>lesur</w:t>
            </w:r>
            <w:r w:rsidRPr="572317F7" w:rsidR="0EC921FC">
              <w:rPr>
                <w:color w:val="000000" w:themeColor="text1" w:themeTint="FF" w:themeShade="FF"/>
              </w:rPr>
              <w:t>en</w:t>
            </w:r>
            <w:r w:rsidRPr="572317F7" w:rsidR="00F40E34">
              <w:rPr>
                <w:color w:val="000000" w:themeColor="text1" w:themeTint="FF" w:themeShade="FF"/>
              </w:rPr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71D9BD70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572317F7" w:rsidRDefault="00F40E34" w14:paraId="52D63A05" w14:textId="5CCAA84D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71D9BD70" w:rsidR="00F40E34">
              <w:rPr>
                <w:color w:val="000000" w:themeColor="text1" w:themeTint="FF" w:themeShade="FF"/>
              </w:rPr>
              <w:t xml:space="preserve">BPV – </w:t>
            </w:r>
            <w:r w:rsidRPr="71D9BD70" w:rsidR="1BC30F0D">
              <w:rPr>
                <w:color w:val="000000" w:themeColor="text1" w:themeTint="FF" w:themeShade="FF"/>
              </w:rPr>
              <w:t>16</w:t>
            </w:r>
            <w:r w:rsidRPr="71D9BD70" w:rsidR="00F40E34">
              <w:rPr>
                <w:color w:val="000000" w:themeColor="text1" w:themeTint="FF" w:themeShade="FF"/>
              </w:rPr>
              <w:t xml:space="preserve">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71D9BD70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71D9BD70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572317F7" w:rsidRDefault="00F40E34" w14:paraId="3CE258DC" w14:textId="72ECF492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</w:t>
            </w:r>
            <w:r w:rsidR="77030B5A">
              <w:rPr/>
              <w:t xml:space="preserve">650 </w:t>
            </w:r>
            <w:r w:rsidR="00F40E34">
              <w:rPr/>
              <w:t>u), vierlingen/excursies uitjes (</w:t>
            </w:r>
            <w:r w:rsidR="6941E95F">
              <w:rPr/>
              <w:t>1</w:t>
            </w:r>
            <w:r w:rsidR="74C78EBF">
              <w:rPr/>
              <w:t>2</w:t>
            </w:r>
            <w:r w:rsidR="00F40E34">
              <w:rPr/>
              <w:t>u),</w:t>
            </w:r>
            <w:r w:rsidR="0B47DEC1">
              <w:rPr/>
              <w:t xml:space="preserve"> Sportdagen 3x (24 u)</w:t>
            </w:r>
            <w:r w:rsidR="00F40E34">
              <w:rPr/>
              <w:t xml:space="preserve">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5C68D5AB" w:rsidRDefault="00F40E34" w14:paraId="5277C99C" w14:textId="458AD78D">
            <w:pPr>
              <w:spacing w:line="276" w:lineRule="auto"/>
            </w:pPr>
            <w:r w:rsidR="341589E7">
              <w:rPr/>
              <w:t>6</w:t>
            </w:r>
            <w:r w:rsidR="6E8BC665">
              <w:rPr/>
              <w:t>50</w:t>
            </w:r>
          </w:p>
        </w:tc>
      </w:tr>
      <w:tr w:rsidRPr="002C7ECD" w:rsidR="00F40E34" w:rsidTr="71D9BD70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60299E" w:rsidRDefault="00F40E34" w14:paraId="073E5640" w14:textId="255DF68E">
            <w:pPr>
              <w:spacing w:line="276" w:lineRule="auto"/>
            </w:pPr>
            <w:r w:rsidR="02AD5115">
              <w:rPr/>
              <w:t>4</w:t>
            </w:r>
            <w:r w:rsidR="00F40E34">
              <w:rPr/>
              <w:t>80</w:t>
            </w:r>
          </w:p>
        </w:tc>
      </w:tr>
      <w:tr w:rsidRPr="002C7ECD" w:rsidR="00F40E34" w:rsidTr="71D9BD70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6D057539">
            <w:pPr>
              <w:spacing w:line="276" w:lineRule="auto"/>
            </w:pPr>
            <w:r w:rsidR="0753DF10">
              <w:rPr/>
              <w:t>10</w:t>
            </w:r>
            <w:r w:rsidR="1226BBD1">
              <w:rPr/>
              <w:t>95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7DE2C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147D3CD"/>
    <w:rsid w:val="02AD5115"/>
    <w:rsid w:val="0302969D"/>
    <w:rsid w:val="0753DF10"/>
    <w:rsid w:val="089174E0"/>
    <w:rsid w:val="0B47DEC1"/>
    <w:rsid w:val="0EC921FC"/>
    <w:rsid w:val="11AED2D1"/>
    <w:rsid w:val="1226BBD1"/>
    <w:rsid w:val="1759199B"/>
    <w:rsid w:val="1AA81C52"/>
    <w:rsid w:val="1BC30F0D"/>
    <w:rsid w:val="1D0AE844"/>
    <w:rsid w:val="1FA7F37F"/>
    <w:rsid w:val="20BF2BA9"/>
    <w:rsid w:val="26208A80"/>
    <w:rsid w:val="27B54A7D"/>
    <w:rsid w:val="28E1E893"/>
    <w:rsid w:val="2E2C0673"/>
    <w:rsid w:val="3326A6A8"/>
    <w:rsid w:val="33452509"/>
    <w:rsid w:val="341589E7"/>
    <w:rsid w:val="3B250BA7"/>
    <w:rsid w:val="3C5E9038"/>
    <w:rsid w:val="3E4DBDCE"/>
    <w:rsid w:val="4650DB4C"/>
    <w:rsid w:val="50844575"/>
    <w:rsid w:val="520ECBC4"/>
    <w:rsid w:val="53E8512D"/>
    <w:rsid w:val="572317F7"/>
    <w:rsid w:val="5A194D7F"/>
    <w:rsid w:val="5B7ED7A6"/>
    <w:rsid w:val="5C68D5AB"/>
    <w:rsid w:val="63551E9A"/>
    <w:rsid w:val="6941E95F"/>
    <w:rsid w:val="69EBC3C8"/>
    <w:rsid w:val="6E8BC665"/>
    <w:rsid w:val="6EF3E528"/>
    <w:rsid w:val="71D9BD70"/>
    <w:rsid w:val="71E515E8"/>
    <w:rsid w:val="74C78EBF"/>
    <w:rsid w:val="77030B5A"/>
    <w:rsid w:val="780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A917-502A-48D3-AA59-F4D80CE69D72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Thiska Portena</lastModifiedBy>
  <revision>17</revision>
  <dcterms:created xsi:type="dcterms:W3CDTF">2020-06-12T12:00:00.0000000Z</dcterms:created>
  <dcterms:modified xsi:type="dcterms:W3CDTF">2021-06-14T11:24:49.6873014Z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